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Программа</w:t>
      </w: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работы по профилактике правонарушений среди несовершеннолетних</w:t>
      </w: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Программа по профилактике безнадзорности и правонарушениям среди несовершеннолетних направлена на совместную деятельность как обучающихся, оказавшихся в трудной жизненной ситуации, так и обучающихся,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процесс.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color w:val="000000"/>
          <w:sz w:val="23"/>
          <w:szCs w:val="23"/>
        </w:rPr>
        <w:t>Цель: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 формирование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основ комплексного решения проблем профилактики правонарушений несовершеннолетних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обучающихся, их социальной реабилитации в современном обществе. Добиться снижения уровня правонарушений среди учащихся школы путем проведения мероприятий воспитательно-нравственного содержания. Расширить кругозор учащихся по вопросам правовой культуры.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color w:val="000000"/>
          <w:sz w:val="23"/>
          <w:szCs w:val="23"/>
        </w:rPr>
        <w:t>Задачи:</w:t>
      </w:r>
    </w:p>
    <w:p w:rsidR="00CB5FEE" w:rsidRPr="00CB5FEE" w:rsidRDefault="00CB5FEE" w:rsidP="00CB5FEE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CB5FEE" w:rsidRPr="00CB5FEE" w:rsidRDefault="00CB5FEE" w:rsidP="00CB5FEE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CB5FEE" w:rsidRPr="00CB5FEE" w:rsidRDefault="00CB5FEE" w:rsidP="00CB5FEE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CB5FEE" w:rsidRPr="00CB5FEE" w:rsidRDefault="00CB5FEE" w:rsidP="00CB5FEE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Организация эффективного взаимодействия всех воспитательно-образовательных структур (школы, семьи, психологического центра, ПДН) в работе с подростками «группы риска»</w:t>
      </w:r>
    </w:p>
    <w:p w:rsidR="00CB5FEE" w:rsidRPr="00CB5FEE" w:rsidRDefault="00CB5FEE" w:rsidP="00CB5FEE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Обеспечение социальной защиты детей и подростков.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Обоснование программы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В Законе РФ «Об основах системы профилактики безнадзорности и правонарушений несовершеннолетних» понятие «Профилактика» определяется как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lastRenderedPageBreak/>
        <w:t>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  <w:proofErr w:type="gramEnd"/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Следовательно, для успешного выполнения задач, лежащих в основе профилактики безнадзорности и правонарушений несовершеннолетних, необходимо, прежде всего, выявить и проанализировать основные причины и условия, которые способствуют антиобщественным, противоправным действиям подростков, дают мотивацию асоциального поведения, с целью последующего поиска методов и средств их устранения и способов противодействия.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 Подростков и молодежь успешно используют в своих целях 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нарко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и 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порнодельцы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, криминальные структуры, лидеры националистических движений и 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экстремистски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настроенных организаций и группировок, служители религиозных сект. Как следствие этого, происходит изменение системы ценностей и критериев социальной справедливости, нарушение системы адаптации подростков и молодежи в обществе.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Поэтому, именно образовательные учреждения,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предотвращения правонарушений среди обучающихся и реабилитации подростков с 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девиантным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и 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деликвентным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поведением.</w:t>
      </w:r>
      <w:proofErr w:type="gramEnd"/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Согласно Закону №120-ФЗ, в компетенцию образовательных учреждений входят следующие задачи:</w:t>
      </w:r>
    </w:p>
    <w:p w:rsidR="00CB5FEE" w:rsidRPr="00CB5FEE" w:rsidRDefault="00CB5FEE" w:rsidP="00CB5FEE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обучении;</w:t>
      </w:r>
    </w:p>
    <w:p w:rsidR="00CB5FEE" w:rsidRPr="00CB5FEE" w:rsidRDefault="00CB5FEE" w:rsidP="00CB5FEE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CB5FEE" w:rsidRPr="00CB5FEE" w:rsidRDefault="00CB5FEE" w:rsidP="00CB5FEE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выявление семей, находящихся в социально-опасном положении;</w:t>
      </w:r>
    </w:p>
    <w:p w:rsidR="00CB5FEE" w:rsidRPr="00CB5FEE" w:rsidRDefault="00CB5FEE" w:rsidP="00CB5FEE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осуществление мер по реализации программ и методик, направленных на законопослушное поведение.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Несовершеннолетний, находящийся в социально-опасном положении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Семья, находящаяся в социально-опасном положении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lastRenderedPageBreak/>
        <w:t>Проведенные исследования показали, что наиболее целесообразным является программно-целевое управление профилактической работой в школе с созданием такого звена управления, как «Совет профилактики», а также Программы «Профилактика правонарушений», которая бы систематизировала и существенно расширила функции субъектов образовательного процесса.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Программа должна способствовать укреплению взаимосвязи и взаимодействия администрации, педагогов, родителей, общественности школы и других субъектов системы профилактики.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Наиболее важным в организации профилактической работы в школе является убеждение всего педагогического коллектива в необходимости этой деятельности, отказе от прежних поведенческих традиций, декларативной формы общения с родителями и обучающимися; ориентации на то, что ребенок в этом процессе – активный участник, а не пассивный объект образовательной деятельности. Необходимо, чтобы не только специалисты (социальный педагог), но и весь коллектив школы участвовали в воспитательном процессе и были задействованы в Программе «Профилактики правонарушений». Применение творческих подходов в этой работе, личной заинтересованности в том, чтобы из обучающихся, их родителей (законных представителей) сделать равноправных партнеров образовательного процесса, опора на ученическое самоуправление, родительскую общественность, взаимодействие с другими органами и учреждениями системы профилактики будут способствовать успеху в этой работе.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Рассматривая характеристику социума, который оказывает огромное влияние на становление и развитие личности, мы выявили обострение проблемы социальной дезадаптации подростков. В условиях, когда большинство семей озабоченно решением проблем экономического, а порой и физического выживания, усилилась тенденция самоустранения многих родителей от решения вопросов воспитания и личностного развития ребёнка. Из года в год растёт количество детей,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совершивших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преступление.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Являясь одной из школ вечернего обучения по мере возможности решать вопросы организации творческого развития подростков, пропаганды ЗОЖ, социальной поддержки, профессиональной ориентации, что определяет становления личности в выборе жизненного пути.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Наиболее важные аспекты Программы «Профилактика правонарушений»: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1. Ликвидация пробелов в знаниях учащихся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> является важным компонентом в системе ранней профилактики правонарушений, наркомании и формировании здорового образа жизни.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Ежедневный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контроль за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успеваемостью со стороны куратора и родителей позволяют своевременно принять меры к ликвидации пробелов в знаниях путем проведения дополнительных занятий и индивидуальной работы с такими учащимися, организовать помощь отстающим как педагогом-предметником, так и успевающими учениками.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lastRenderedPageBreak/>
        <w:t>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дальнейшего материала, ощущает себя ненужным на уроке, ему скучно, и он ищет понимание у дворовых ребят, «друзей с улицы». В конечном итоге, он может стать добычей преступной среды.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2. Борьба с пропусками занятий без уважительной причины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> является вторым важным звеном в воспитательной и учебной работе, обеспечивающим успешную профилактику правонарушений.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Он станет проводить время в игротеках, на рынках, вокзалах. В погоне за легким заработком он может приобщиться к бродяжничеству и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попрошайничеству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. Такого подростка легко вовлечь в наркоманию и преступную деятельность. По этой причине борьба с прогулами должна быть включена в общешкольную Программу профилактики правонарушений. Кураторы должны установить ежедневный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контроль за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посещаемостью занятий. В случае пропуска занятий учеником необходимо выяснять у родителей причину отсутствия. Следует установить совместный контроль со стороны родителей и педагогов за поведением «прогульщика».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Когда прогулы носят систематический характер, необходимо подключение работников милиции и Комиссии по делам несовершеннолетних и защите их прав, принятие мер к родителям, не выполняющих своих обязанностей, которые не обеспечивают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контроль за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обучением и воспитанием ребенка. Своевременное принятие мер и обсуждение на заседаниях Комиссии, в подавляющем большинстве случаев дает положительные результаты.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3. Пропаганда здорового образа жизни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> должна исходить из потребностей детей и их естественного природного потенциала. Исследования ученых показали, что современные дети испытывают: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-потребность в знаниях о здоровье и здоровом образе жизни;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 озабоченность перспективой, как своего здоровья, здоровья своих близких, своих будущих детей, так и здоровья всех людей России;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 потребность в действиях по сохранению и укреплению здоровья;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 готовность к этим действиям и желание реализовать свои идеи по сохранению здоровья и продлению человеческой жизни.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Поэтому к программе формирования здорового образа жизни, профилактике вредных привычек надо привлекать не только специалистов (медиков, наркологов, психологов, экологов, спортсменов), но и широко использовать юношеский потенциал, озабоченность перспективой своего будущего здоровья и организовать самих обучающихся на реализацию этой программы.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4. Правовое воспитание.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 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бесед, лекций,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lastRenderedPageBreak/>
        <w:t>ответственность за свои действия. Целесообразно акцентировать внимание учащихся не только на карательных, наказуемых, но и защитных функциях правовых норм, широко используя примеры из практики правоохранительных органов, средств СМИ, ставя учащегося «в положение жертвы». Следует информировать об административной и уголовной ответственности взрослых лиц за вовлечение несовершеннолетних в противоправные действия, пьянство, наркоманию, особенно родителей (лиц их заменяющих), материальной ответственности за ущерб, причиненный их детьми. К такой работе целесообразно привлекать сотрудников правоохранительных органов, приглашать для проведения лекций правоведов, психологов и других специалистов, имеющих опыт работы с преступностью несовершеннолетних. В нашем образовательном учреждении необходимо создать стенды «Права и ответственность несовершеннолетних».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5. Профилактика наркомании и токсикомании.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> В нашей школе необходимо планировать и проводить работу по ранней профилактике наркомании и токсикомании. Следует консолидировать усилия в этом направлении с органами милиции и здравоохранения, родительской общественностью.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В беседы с подростками о вреде наркомании будут включены интересные жизненные примеры, раскрывающие пагубные последствия для здоровья. Их можно найти в периодических изданиях, газетных статьях и очерках. Такую подборку информационного материала следует поручить ответственной зав. библиотекой, которая, в свою очередь, обеспечит информацией педагогов.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В библиотеке следует организовать специальный стенд с брошюрами, журналами и другим информационным материалом по профилактике наркомании.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Одним из направлений 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антинаркотической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пропаганды в школе является предостережение обучающихся путем демонстрации страшных последствий употребления наркотиков: показов ярких и наглядных фильмов.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Необходимо информировать родителей о широком распространении наркотиков в подростковой среде, подготовить и раздать родителям «памятки» о проявлениях наркомании у подростков и оказании им своевременной помощи. Полезно создать группы родителей (из числа работников здравоохранения, правоохранительных органов и т.д.) по предупреждению проникновения наркотиков в школу.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6. Предупреждение вовлечения учащихся в экстремистские организации.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 В нашем образовательном учреждении необходимо проводить работу по предупреждению вовлечения учащихся в 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экстремистски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литературы, пропагандирующей межнациональную, межрелигиозную рознь, идеи фашизма все чаще стали привлекаться учащиеся старших классов.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Педагогическому коллективу надлежит проводить работу в этом направлении совместно с органами внутренних дел, родительской общественности, общественных организаций: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•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работа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направленная на формирования у подростков толерантного сознания, веротерпимости и обучение культурному диалогу.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lastRenderedPageBreak/>
        <w:t>• работа по раскрытию сущности и деятельности экстремистских организаций и групп, религиозных сект.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• создание консультационного пункта для обучающихся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7. Работа по выявлению учащихся и семей, находящихся в социально-опасном положении 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>должна строиться планово в каждой школе. В выявлении такой категории детей и родителей должен участвовать весь педагогический коллектив школы. При выявлении негативных фактов педагоги информируют Совет профилактики школы. Социальные педагоги, кураторы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Целесообразно некоторые посещения проводить с сотрудниками ПДН органов внутренних дел («ОВД»), особенно в семьи, состоящие на учете в ОВД, или замеченные в злоупотреблениях алкоголем, наркотиками, нерадивом отношении к детям.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При выявлении конфликтов между родителями и детьми, проблем в семейном воспитании, работу рекомендуется проводить одновременно с родителями и детьми. Зачастую к такой работе следует привлекать специалиста по социальной защите, иногда, при наличии признаков детской токсикомании и наркомании, психиатра- нарколога. Полезно использовать опыт работы психолого-педагогических центров для нормализации отношений в конфликтных семьях.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Наиболее трудной задачей является обучение родителей правильному способу общения с «трудными детьми», учету особенности детей и анализу причины их поведения.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  <w:u w:val="single"/>
        </w:rPr>
        <w:t>Важными направлениями в этой работе являются: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 установление доверительных отношений между родителем и специалистом (классный руководитель, социальный педагог);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 разъяснение родителям основ межчеловеческих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причина деструктивных переживаний может лежать глубже внешних проявлений. Поэтому за каждым негативным действием или случаями активного протеста в поведении следует искать нереализованную потребность;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- формирование у родителей правильного отношения к самооценке или чувству 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самоценности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ребенка, т.к. с коррекции этого чувства должна начинаться любая помощь, как ребенку, так и семье с «трудным» ребенком. Ведущим правилом является необходимость внимания к успехам ребенка и его потребность в признании. Только в этих условиях формируется устойчивая личностная установка и ее активность;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 установка, направленная на формировании у родителей чувства уверенности в себе, в решении возникающих проблем в воспитании.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lastRenderedPageBreak/>
        <w:t>Целесообразно начинать работу с родителями с обсуждения опыта и практики здоровой семьи, а не с отрицательных примеров асоциальной семьи, строить примерный психологический портрет «Хорошего родителя».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Далее необходимо разъяснять, что дети, подвергающиеся насилию, злоупотреблению в осуждении их проступков, наказаниях, запретах, пренебрежению, отсутствию должного внимания к их потребностям представляют широкое разнообразие у них проблем и вариантов в отставании в развитии, а в будущем возникают поведенческие расстройства, связанными с асоциальными личностями.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Работу с семьями, находящимися в социально-опасном положении, необходимо строить в тесном контакте с Комиссиями по делам несовершеннолетних, инспекторами ОВД, органами социальной защиты, специалистами-психологами, сотрудниками центров социально-психологической помощи, органами опеки и попечительства, родительской общественностью, и другими общественными организациями.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8. Проведение индивидуальной воспитательной работы.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Одним из важнейших направлений профилактической школьной деятельности является выявление, постановка на 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внутришкольный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контроль обучающихся с асоциальным поведением и разработка для них индивидуальной воспитательно-образовательной программы.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Такая работа проводится в отношении следующих несовершеннолетних: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-безнадзорных или беспризорных;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занимающихся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бродяжничеством или попрошайничеством;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-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употребляющих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наркотические средства, психотропные или одурманивающие вещества без назначения врача;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-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совершивших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правонарушение, повлекшее применение меры административного взыскания, либо совершивших его до достижения возраста с которого наступает такая ответственность;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 освобожденных от уголовной ответственности вследствие акта амнистии или в связи с изменением обстановки, либо в случаях, когда установлено, что исправление несовершеннолетнего может быть достигнуто путем принудительных мер воспитательного воздействия;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 не подлежащих уголовной ответственности в связи с не достижением возраста, с которого она наступает, или вследствие отставания в психическом развитии, не связанного с психическим расстройством;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 обвиняемых или подозреваемых, в отношении которых избраны меры пресечения, не связанные с заключением под стражу;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- условно-досрочно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освобожденных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от наказания вследствие акта об амнистии или в связи с помилованием;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- освобожденных из учреждений уголовно-исправительной системы или вернувшихся из специальных учебно-воспитательных учреждений закрытого типа;</w:t>
      </w:r>
      <w:proofErr w:type="gramEnd"/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lastRenderedPageBreak/>
        <w:t>- осужденных за совершение преступлений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- осужденных условно или к мерам наказания, не связанным с лишением свободы.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Индивидуальная профилактическая работа может проводиться с родителями (законными представителями) несовершеннолетних, если они не исполняют своих обязанностей по их воспитанию, обучению или содержанию или отрицательно влияют на их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поведение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либо жестоко обращаются с ними.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В случае необходимости предупреждения правонарушений либо для оказания социальной помощи или реабилитации индивидуальная профилактическая работа может проводиться с несовершеннолетними, которые не указаны в выше приведенных пунктах и только с согласия руководителя учреждения системы профилактики.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Социально-педагогическая реабилитация заключается в преодолении школьных и семейных репрессий в отношении запущенных детей и подростков, разрешением конкретных ситуаций, преодолении обструкции по отношению к ним со стороны сверстников, коррекции их отношения и поведения, а также восстановления их в статусе субъекта учебной деятельности, формирующей отношения ученика с окружающими.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Исходя из этого, индивидуальная воспитательно-педагогическая программа должна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быть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представлена как система управления обучением, воспитанием, развитием обучающегося в целях коррекции отклоняющегося поведения, социализации и развития личности конкретного школьника с 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девиантным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поведением.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8"/>
        <w:gridCol w:w="5522"/>
        <w:gridCol w:w="2268"/>
        <w:gridCol w:w="4252"/>
      </w:tblGrid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Направление работы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Сроки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Ответственные</w:t>
            </w: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numPr>
                <w:ilvl w:val="0"/>
                <w:numId w:val="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Встречи с работниками МВД.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2. Изучение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 Закона РФ «Об образовании»,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- Конвенц</w:t>
            </w:r>
            <w:proofErr w:type="gram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ии ОО</w:t>
            </w:r>
            <w:proofErr w:type="gram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 «О правах ребенка»,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 Семейный кодекс РФ: ст.19-39 (обязанности родителей, насилие над детьми),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наркотиках), и др. законов и подзаконных актов и строгое их выполнение.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lastRenderedPageBreak/>
              <w:t xml:space="preserve">Организация взаимодействия администрации школы </w:t>
            </w:r>
            <w:proofErr w:type="gramStart"/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numPr>
                <w:ilvl w:val="0"/>
                <w:numId w:val="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классными руководителями, </w:t>
            </w:r>
            <w:proofErr w:type="spell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методобъединениями</w:t>
            </w:r>
            <w:proofErr w:type="spell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, малым и большим педсоветами,</w:t>
            </w:r>
          </w:p>
          <w:p w:rsidR="00CB5FEE" w:rsidRPr="00CB5FEE" w:rsidRDefault="00CB5FEE" w:rsidP="00CB5FEE">
            <w:pPr>
              <w:numPr>
                <w:ilvl w:val="0"/>
                <w:numId w:val="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инспекцией по делам несовершеннолетних,</w:t>
            </w:r>
          </w:p>
          <w:p w:rsidR="00CB5FEE" w:rsidRPr="00CB5FEE" w:rsidRDefault="00CB5FEE" w:rsidP="00CB5FEE">
            <w:pPr>
              <w:numPr>
                <w:ilvl w:val="0"/>
                <w:numId w:val="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комиссией по делам несовершеннолетних и ЗП района «Северное Тушино»</w:t>
            </w:r>
          </w:p>
          <w:p w:rsidR="00CB5FEE" w:rsidRPr="00CB5FEE" w:rsidRDefault="00CB5FEE" w:rsidP="00CB5FEE">
            <w:pPr>
              <w:numPr>
                <w:ilvl w:val="0"/>
                <w:numId w:val="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наркологическим диспансером № 9,</w:t>
            </w:r>
          </w:p>
          <w:p w:rsidR="00CB5FEE" w:rsidRPr="00CB5FEE" w:rsidRDefault="00CB5FEE" w:rsidP="00CB5FEE">
            <w:pPr>
              <w:numPr>
                <w:ilvl w:val="0"/>
                <w:numId w:val="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психологическими службами района и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Работа с учащимися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Начальная школа:</w:t>
            </w:r>
          </w:p>
          <w:p w:rsidR="00CB5FEE" w:rsidRPr="00CB5FEE" w:rsidRDefault="00CB5FEE" w:rsidP="00CB5FEE">
            <w:pPr>
              <w:numPr>
                <w:ilvl w:val="0"/>
                <w:numId w:val="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индивидуальные профилактические и разъяснительные беседы,</w:t>
            </w:r>
          </w:p>
          <w:p w:rsidR="00CB5FEE" w:rsidRPr="00CB5FEE" w:rsidRDefault="00CB5FEE" w:rsidP="00CB5FEE">
            <w:pPr>
              <w:numPr>
                <w:ilvl w:val="0"/>
                <w:numId w:val="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классные часы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CB5FEE" w:rsidRPr="00CB5FEE" w:rsidRDefault="00CB5FEE" w:rsidP="00CB5FEE">
            <w:pPr>
              <w:numPr>
                <w:ilvl w:val="0"/>
                <w:numId w:val="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 xml:space="preserve">классные часы </w:t>
            </w:r>
            <w:proofErr w:type="gram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правовой</w:t>
            </w:r>
            <w:proofErr w:type="gram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направленности: «Ребенок и закон», «Поступок и ответственность», «Права ребенка» и т.д.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Средняя школа:</w:t>
            </w:r>
          </w:p>
          <w:p w:rsidR="00CB5FEE" w:rsidRPr="00CB5FEE" w:rsidRDefault="00CB5FEE" w:rsidP="00CB5FEE">
            <w:pPr>
              <w:numPr>
                <w:ilvl w:val="0"/>
                <w:numId w:val="6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индивидуальные разъяснительные и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профилактические беседы,</w:t>
            </w:r>
          </w:p>
          <w:p w:rsidR="00CB5FEE" w:rsidRPr="00CB5FEE" w:rsidRDefault="00CB5FEE" w:rsidP="00CB5FEE">
            <w:pPr>
              <w:numPr>
                <w:ilvl w:val="0"/>
                <w:numId w:val="7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классные часы о воспитании личности </w:t>
            </w:r>
            <w:proofErr w:type="gram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</w:t>
            </w:r>
            <w:proofErr w:type="gramEnd"/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gram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коллективе</w:t>
            </w:r>
            <w:proofErr w:type="gram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CB5FEE" w:rsidRPr="00CB5FEE" w:rsidRDefault="00CB5FEE" w:rsidP="00CB5FEE">
            <w:pPr>
              <w:numPr>
                <w:ilvl w:val="0"/>
                <w:numId w:val="8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классные часы </w:t>
            </w:r>
            <w:proofErr w:type="gram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правовой</w:t>
            </w:r>
            <w:proofErr w:type="gram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направленности: «Я – гражданин России», «Преступление и наказание», «Действие и бездействие», «Права ребенка в современном мире. Гарантии прав ребенка» и т.д.</w:t>
            </w:r>
          </w:p>
          <w:p w:rsidR="00CB5FEE" w:rsidRPr="00CB5FEE" w:rsidRDefault="00CB5FEE" w:rsidP="00CB5FEE">
            <w:pPr>
              <w:numPr>
                <w:ilvl w:val="0"/>
                <w:numId w:val="8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индивидуальные и групповые психологические консультации, опросы, семинары, тренинги.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 необходимости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Старшая школа:</w:t>
            </w:r>
          </w:p>
          <w:p w:rsidR="00CB5FEE" w:rsidRPr="00CB5FEE" w:rsidRDefault="00CB5FEE" w:rsidP="00CB5FEE">
            <w:pPr>
              <w:numPr>
                <w:ilvl w:val="0"/>
                <w:numId w:val="9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индивидуальные разъяснительные и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профилактические беседы,</w:t>
            </w:r>
          </w:p>
          <w:p w:rsidR="00CB5FEE" w:rsidRPr="00CB5FEE" w:rsidRDefault="00CB5FEE" w:rsidP="00CB5FEE">
            <w:pPr>
              <w:numPr>
                <w:ilvl w:val="0"/>
                <w:numId w:val="10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классные часы о нравственном воспитании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личности на темы: «Что такое порядочность», «Что значит быть принципиальным», «Что такое цель жизни», «Любовь и дружба. Свобода половых отношений», «Взрослая жизнь – взрослая ответственность» и т.д.</w:t>
            </w:r>
          </w:p>
          <w:p w:rsidR="00CB5FEE" w:rsidRPr="00CB5FEE" w:rsidRDefault="00CB5FEE" w:rsidP="00CB5FEE">
            <w:pPr>
              <w:numPr>
                <w:ilvl w:val="0"/>
                <w:numId w:val="11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классные часы </w:t>
            </w:r>
            <w:proofErr w:type="gram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правовой</w:t>
            </w:r>
            <w:proofErr w:type="gram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направленности: «Я –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гражданин России», «Закон и подросток», «Закон о наркотиках», «Мои права – мои обязанности» и т.д.</w:t>
            </w:r>
          </w:p>
          <w:p w:rsidR="00CB5FEE" w:rsidRPr="00CB5FEE" w:rsidRDefault="00CB5FEE" w:rsidP="00CB5FEE">
            <w:pPr>
              <w:numPr>
                <w:ilvl w:val="0"/>
                <w:numId w:val="12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индивидуальные и групповые психологические консультации, опросы, семинары, тренинги.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В течение года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 необходимости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«Трудные» подростки:</w:t>
            </w:r>
          </w:p>
          <w:p w:rsidR="00CB5FEE" w:rsidRPr="00CB5FEE" w:rsidRDefault="00CB5FEE" w:rsidP="00CB5FEE">
            <w:pPr>
              <w:numPr>
                <w:ilvl w:val="0"/>
                <w:numId w:val="1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оформление картотеки,</w:t>
            </w:r>
          </w:p>
          <w:p w:rsidR="00CB5FEE" w:rsidRPr="00CB5FEE" w:rsidRDefault="00CB5FEE" w:rsidP="00CB5FEE">
            <w:pPr>
              <w:numPr>
                <w:ilvl w:val="0"/>
                <w:numId w:val="1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подбор документов на учащихся для предоставления в комиссию по делам несовершеннолетних,</w:t>
            </w:r>
          </w:p>
          <w:p w:rsidR="00CB5FEE" w:rsidRPr="00CB5FEE" w:rsidRDefault="00CB5FEE" w:rsidP="00CB5FEE">
            <w:pPr>
              <w:numPr>
                <w:ilvl w:val="0"/>
                <w:numId w:val="1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вовлечение во внеурочную учебно-</w:t>
            </w: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познавательную деятельность (во внеклассные мероприятия, в работу кружков, секций, студий, факультативов и т.д.),</w:t>
            </w:r>
          </w:p>
          <w:p w:rsidR="00CB5FEE" w:rsidRPr="00CB5FEE" w:rsidRDefault="00CB5FEE" w:rsidP="00CB5FEE">
            <w:pPr>
              <w:numPr>
                <w:ilvl w:val="0"/>
                <w:numId w:val="1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CB5FEE" w:rsidRPr="00CB5FEE" w:rsidRDefault="00CB5FEE" w:rsidP="00CB5FEE">
            <w:pPr>
              <w:numPr>
                <w:ilvl w:val="0"/>
                <w:numId w:val="1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групповая работа психолога с «трудными» учащимися (психологические тренинги),</w:t>
            </w:r>
          </w:p>
          <w:p w:rsidR="00CB5FEE" w:rsidRPr="00CB5FEE" w:rsidRDefault="00CB5FEE" w:rsidP="00CB5FEE">
            <w:pPr>
              <w:numPr>
                <w:ilvl w:val="0"/>
                <w:numId w:val="1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посещение уроков с целью контроля за дисциплиной и успеваемостью «трудных» подростков,</w:t>
            </w:r>
          </w:p>
          <w:p w:rsidR="00CB5FEE" w:rsidRPr="00CB5FEE" w:rsidRDefault="00CB5FEE" w:rsidP="00CB5FEE">
            <w:pPr>
              <w:numPr>
                <w:ilvl w:val="0"/>
                <w:numId w:val="1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большие и малые педсоветы в особо трудных случаях,</w:t>
            </w:r>
          </w:p>
          <w:p w:rsidR="00CB5FEE" w:rsidRPr="00CB5FEE" w:rsidRDefault="00CB5FEE" w:rsidP="00CB5FEE">
            <w:pPr>
              <w:numPr>
                <w:ilvl w:val="0"/>
                <w:numId w:val="1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посещение учащихся на дому,</w:t>
            </w:r>
          </w:p>
          <w:p w:rsidR="00CB5FEE" w:rsidRPr="00CB5FEE" w:rsidRDefault="00CB5FEE" w:rsidP="00CB5FEE">
            <w:pPr>
              <w:numPr>
                <w:ilvl w:val="0"/>
                <w:numId w:val="1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беседы с родителями.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Сентябрь-октябрь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Опекаемые дети:</w:t>
            </w:r>
          </w:p>
          <w:p w:rsidR="00CB5FEE" w:rsidRPr="00CB5FEE" w:rsidRDefault="00CB5FEE" w:rsidP="00CB5FEE">
            <w:pPr>
              <w:numPr>
                <w:ilvl w:val="0"/>
                <w:numId w:val="1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оформление картотеки,</w:t>
            </w:r>
          </w:p>
          <w:p w:rsidR="00CB5FEE" w:rsidRPr="00CB5FEE" w:rsidRDefault="00CB5FEE" w:rsidP="00CB5FEE">
            <w:pPr>
              <w:numPr>
                <w:ilvl w:val="0"/>
                <w:numId w:val="1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CB5FEE" w:rsidRPr="00CB5FEE" w:rsidRDefault="00CB5FEE" w:rsidP="00CB5FEE">
            <w:pPr>
              <w:numPr>
                <w:ilvl w:val="0"/>
                <w:numId w:val="1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индивидуальные разъяснительные и профилактические беседы по предотвращению правонарушений, алкоголизма, табакокурения, наркомании, </w:t>
            </w: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токсикомании,</w:t>
            </w:r>
          </w:p>
          <w:p w:rsidR="00CB5FEE" w:rsidRPr="00CB5FEE" w:rsidRDefault="00CB5FEE" w:rsidP="00CB5FEE">
            <w:pPr>
              <w:numPr>
                <w:ilvl w:val="0"/>
                <w:numId w:val="1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посещение на дому с целью составления актов обследования условий,</w:t>
            </w:r>
          </w:p>
          <w:p w:rsidR="00CB5FEE" w:rsidRPr="00CB5FEE" w:rsidRDefault="00CB5FEE" w:rsidP="00CB5FEE">
            <w:pPr>
              <w:numPr>
                <w:ilvl w:val="0"/>
                <w:numId w:val="1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встречи и беседы с опекунами,</w:t>
            </w:r>
          </w:p>
          <w:p w:rsidR="00CB5FEE" w:rsidRPr="00CB5FEE" w:rsidRDefault="00CB5FEE" w:rsidP="00CB5FEE">
            <w:pPr>
              <w:numPr>
                <w:ilvl w:val="0"/>
                <w:numId w:val="1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индивидуальная работа психолога с учащимися и опекунами.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Сентябрь-октябрь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раз в четверть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lastRenderedPageBreak/>
              <w:t>Работа с родителями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Родительские собрания:</w:t>
            </w:r>
          </w:p>
          <w:p w:rsidR="00CB5FEE" w:rsidRPr="00CB5FEE" w:rsidRDefault="00CB5FEE" w:rsidP="00CB5FEE">
            <w:pPr>
              <w:numPr>
                <w:ilvl w:val="0"/>
                <w:numId w:val="1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классах совместно с ПДН ОВД района «Северное Тушино» по вопросу «Проблемы профилактической работы с педагогически запущенными детьми»,</w:t>
            </w:r>
          </w:p>
          <w:p w:rsidR="00CB5FEE" w:rsidRPr="00CB5FEE" w:rsidRDefault="00CB5FEE" w:rsidP="00CB5FEE">
            <w:pPr>
              <w:numPr>
                <w:ilvl w:val="0"/>
                <w:numId w:val="1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проведение анкеты-опроса среди родителей,</w:t>
            </w:r>
          </w:p>
          <w:p w:rsidR="00CB5FEE" w:rsidRPr="00CB5FEE" w:rsidRDefault="00CB5FEE" w:rsidP="00CB5FEE">
            <w:pPr>
              <w:numPr>
                <w:ilvl w:val="0"/>
                <w:numId w:val="1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«Система работы школы по предупреждению правонарушений»,</w:t>
            </w:r>
          </w:p>
          <w:p w:rsidR="00CB5FEE" w:rsidRPr="00CB5FEE" w:rsidRDefault="00CB5FEE" w:rsidP="00CB5FEE">
            <w:pPr>
              <w:numPr>
                <w:ilvl w:val="0"/>
                <w:numId w:val="1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«Занятость детей «группы риска» в кружках, факультативах»,</w:t>
            </w:r>
          </w:p>
          <w:p w:rsidR="00CB5FEE" w:rsidRPr="00CB5FEE" w:rsidRDefault="00CB5FEE" w:rsidP="00CB5FEE">
            <w:pPr>
              <w:numPr>
                <w:ilvl w:val="0"/>
                <w:numId w:val="1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«Готовность родителей к кризисам своих детей» (5-8классы).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Сентябрь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Ноябрь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Январь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Неблагополучные семьи и семьи, дети которых </w:t>
            </w:r>
            <w:proofErr w:type="gram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стоят на учете</w:t>
            </w:r>
            <w:proofErr w:type="gram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в КДН:</w:t>
            </w:r>
          </w:p>
          <w:p w:rsidR="00CB5FEE" w:rsidRPr="00CB5FEE" w:rsidRDefault="00CB5FEE" w:rsidP="00CB5FEE">
            <w:pPr>
              <w:numPr>
                <w:ilvl w:val="0"/>
                <w:numId w:val="16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своевременное выявление неблагополучных семей и детей, оказавшихся в трудной жизненной ситуации,</w:t>
            </w:r>
          </w:p>
          <w:p w:rsidR="00CB5FEE" w:rsidRPr="00CB5FEE" w:rsidRDefault="00CB5FEE" w:rsidP="00CB5FEE">
            <w:pPr>
              <w:numPr>
                <w:ilvl w:val="0"/>
                <w:numId w:val="16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оформление картотеки по неблагополучным семьям,</w:t>
            </w:r>
          </w:p>
          <w:p w:rsidR="00CB5FEE" w:rsidRPr="00CB5FEE" w:rsidRDefault="00CB5FEE" w:rsidP="00CB5FEE">
            <w:pPr>
              <w:numPr>
                <w:ilvl w:val="0"/>
                <w:numId w:val="16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проведение малых и больших педсоветов,</w:t>
            </w:r>
          </w:p>
          <w:p w:rsidR="00CB5FEE" w:rsidRPr="00CB5FEE" w:rsidRDefault="00CB5FEE" w:rsidP="00CB5FEE">
            <w:pPr>
              <w:numPr>
                <w:ilvl w:val="0"/>
                <w:numId w:val="16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встречи и беседы с инспектором по делам несовершеннолетних,</w:t>
            </w:r>
          </w:p>
          <w:p w:rsidR="00CB5FEE" w:rsidRPr="00CB5FEE" w:rsidRDefault="00CB5FEE" w:rsidP="00CB5FEE">
            <w:pPr>
              <w:numPr>
                <w:ilvl w:val="0"/>
                <w:numId w:val="16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подбор литературы для родителей,</w:t>
            </w:r>
          </w:p>
          <w:p w:rsidR="00CB5FEE" w:rsidRPr="00CB5FEE" w:rsidRDefault="00CB5FEE" w:rsidP="00CB5FEE">
            <w:pPr>
              <w:numPr>
                <w:ilvl w:val="0"/>
                <w:numId w:val="16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проведение рейдов в семьи,</w:t>
            </w:r>
          </w:p>
          <w:p w:rsidR="00CB5FEE" w:rsidRPr="00CB5FEE" w:rsidRDefault="00CB5FEE" w:rsidP="00CB5FEE">
            <w:pPr>
              <w:numPr>
                <w:ilvl w:val="0"/>
                <w:numId w:val="16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подбор документов на семьи для предоставления в комиссию по делам несовершеннолетних,</w:t>
            </w:r>
          </w:p>
          <w:p w:rsidR="00CB5FEE" w:rsidRPr="00CB5FEE" w:rsidRDefault="00CB5FEE" w:rsidP="00CB5FEE">
            <w:pPr>
              <w:numPr>
                <w:ilvl w:val="0"/>
                <w:numId w:val="16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индивидуальные психологические беседы, консультации, тренинги.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Сентябрь-октябрь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lastRenderedPageBreak/>
              <w:t>Мониторинги, обследования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numPr>
                <w:ilvl w:val="0"/>
                <w:numId w:val="17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«Занятость детей и подростков в свободное от уроков время»,</w:t>
            </w:r>
          </w:p>
          <w:p w:rsidR="00CB5FEE" w:rsidRPr="00CB5FEE" w:rsidRDefault="00CB5FEE" w:rsidP="00CB5FEE">
            <w:pPr>
              <w:numPr>
                <w:ilvl w:val="0"/>
                <w:numId w:val="17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«Подросток и вредные привычки»,</w:t>
            </w:r>
          </w:p>
          <w:p w:rsidR="00CB5FEE" w:rsidRPr="00CB5FEE" w:rsidRDefault="00CB5FEE" w:rsidP="00CB5FEE">
            <w:pPr>
              <w:numPr>
                <w:ilvl w:val="0"/>
                <w:numId w:val="17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«Уровень тревожности»,</w:t>
            </w:r>
          </w:p>
          <w:p w:rsidR="00CB5FEE" w:rsidRPr="00CB5FEE" w:rsidRDefault="00CB5FEE" w:rsidP="00CB5FEE">
            <w:pPr>
              <w:numPr>
                <w:ilvl w:val="0"/>
                <w:numId w:val="17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«Уровень агрессии»,</w:t>
            </w:r>
          </w:p>
          <w:p w:rsidR="00CB5FEE" w:rsidRPr="00CB5FEE" w:rsidRDefault="00CB5FEE" w:rsidP="00CB5FEE">
            <w:pPr>
              <w:numPr>
                <w:ilvl w:val="0"/>
                <w:numId w:val="17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«Подросток и его профессиональные интересы» и т.д.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Сентябрь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Ноябрь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Декабрь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Наглядная агитация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numPr>
                <w:ilvl w:val="0"/>
                <w:numId w:val="18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Выставки тематической литературы:</w:t>
            </w:r>
          </w:p>
          <w:p w:rsidR="00CB5FEE" w:rsidRPr="00CB5FEE" w:rsidRDefault="00CB5FEE" w:rsidP="00CB5FEE">
            <w:pPr>
              <w:numPr>
                <w:ilvl w:val="0"/>
                <w:numId w:val="19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«Права человека и права ребенка»,</w:t>
            </w:r>
          </w:p>
          <w:p w:rsidR="00CB5FEE" w:rsidRPr="00CB5FEE" w:rsidRDefault="00CB5FEE" w:rsidP="00CB5FEE">
            <w:pPr>
              <w:numPr>
                <w:ilvl w:val="0"/>
                <w:numId w:val="19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«Предупреждение вредных привычек у подростков».</w:t>
            </w:r>
          </w:p>
          <w:p w:rsidR="00CB5FEE" w:rsidRPr="00CB5FEE" w:rsidRDefault="00CB5FEE" w:rsidP="00CB5FEE">
            <w:pPr>
              <w:numPr>
                <w:ilvl w:val="0"/>
                <w:numId w:val="20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Оформление тематических стендов:</w:t>
            </w:r>
          </w:p>
          <w:p w:rsidR="00CB5FEE" w:rsidRPr="00CB5FEE" w:rsidRDefault="00CB5FEE" w:rsidP="00CB5FEE">
            <w:pPr>
              <w:numPr>
                <w:ilvl w:val="0"/>
                <w:numId w:val="21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«Подросток вышел на улицу»,</w:t>
            </w:r>
          </w:p>
          <w:p w:rsidR="00CB5FEE" w:rsidRPr="00CB5FEE" w:rsidRDefault="00CB5FEE" w:rsidP="00CB5FEE">
            <w:pPr>
              <w:numPr>
                <w:ilvl w:val="0"/>
                <w:numId w:val="21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«Молодежный экстремизм: формы </w:t>
            </w: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проявления, профилактика»,</w:t>
            </w:r>
          </w:p>
          <w:p w:rsidR="00CB5FEE" w:rsidRPr="00CB5FEE" w:rsidRDefault="00CB5FEE" w:rsidP="00CB5FEE">
            <w:pPr>
              <w:numPr>
                <w:ilvl w:val="0"/>
                <w:numId w:val="21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«Толерантность в правовом государстве».</w:t>
            </w:r>
          </w:p>
          <w:p w:rsidR="00CB5FEE" w:rsidRPr="00CB5FEE" w:rsidRDefault="00CB5FEE" w:rsidP="00CB5FEE">
            <w:pPr>
              <w:numPr>
                <w:ilvl w:val="0"/>
                <w:numId w:val="22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Конкурсы плакатов:</w:t>
            </w:r>
          </w:p>
          <w:p w:rsidR="00CB5FEE" w:rsidRPr="00CB5FEE" w:rsidRDefault="00CB5FEE" w:rsidP="00CB5FEE">
            <w:pPr>
              <w:numPr>
                <w:ilvl w:val="0"/>
                <w:numId w:val="2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«Я выбираю жизнь!»</w:t>
            </w:r>
          </w:p>
          <w:p w:rsidR="00CB5FEE" w:rsidRPr="00CB5FEE" w:rsidRDefault="00CB5FEE" w:rsidP="00CB5FEE">
            <w:pPr>
              <w:numPr>
                <w:ilvl w:val="0"/>
                <w:numId w:val="23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«Вредным привычкам – НЕТ!» и т.д.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Октябрь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Май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Сентябрь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Декабрь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Апрель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Февраль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lastRenderedPageBreak/>
              <w:t>Классные часы по программе «Мой выбор»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5-6 </w:t>
            </w:r>
            <w:proofErr w:type="spell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кл</w:t>
            </w:r>
            <w:proofErr w:type="spell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 «Законы жизни школьного коллектива»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7-8 </w:t>
            </w:r>
            <w:proofErr w:type="spell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кл</w:t>
            </w:r>
            <w:proofErr w:type="spell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 «Преступление и наказание»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9 </w:t>
            </w:r>
            <w:proofErr w:type="spell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кл</w:t>
            </w:r>
            <w:proofErr w:type="spell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 «Права и обязанности в нашей жизни»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Общее руководство и контроль за работой </w:t>
            </w:r>
            <w:proofErr w:type="spellStart"/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пед</w:t>
            </w:r>
            <w:proofErr w:type="gramStart"/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.к</w:t>
            </w:r>
            <w:proofErr w:type="gramEnd"/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оллектива</w:t>
            </w:r>
            <w:proofErr w:type="spellEnd"/>
            <w:r w:rsidRPr="00CB5FE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по правовым вопросам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numPr>
                <w:ilvl w:val="0"/>
                <w:numId w:val="2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Помощь и проведение тематических классных часов по основным темам программы «Мой выбор»</w:t>
            </w:r>
          </w:p>
          <w:p w:rsidR="00CB5FEE" w:rsidRPr="00CB5FEE" w:rsidRDefault="00CB5FEE" w:rsidP="00CB5FEE">
            <w:pPr>
              <w:numPr>
                <w:ilvl w:val="0"/>
                <w:numId w:val="24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Беседы с классными руководителями 1 – 11 классов. Темы:</w:t>
            </w:r>
          </w:p>
          <w:p w:rsidR="00CB5FEE" w:rsidRPr="00CB5FEE" w:rsidRDefault="00CB5FEE" w:rsidP="00CB5FEE">
            <w:pPr>
              <w:numPr>
                <w:ilvl w:val="0"/>
                <w:numId w:val="2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Причины отклонений в поведении «трудных» учащихся,</w:t>
            </w:r>
          </w:p>
          <w:p w:rsidR="00CB5FEE" w:rsidRPr="00CB5FEE" w:rsidRDefault="00CB5FEE" w:rsidP="00CB5FEE">
            <w:pPr>
              <w:numPr>
                <w:ilvl w:val="0"/>
                <w:numId w:val="2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Воспитание личности в коллективе,</w:t>
            </w:r>
          </w:p>
          <w:p w:rsidR="00CB5FEE" w:rsidRPr="00CB5FEE" w:rsidRDefault="00CB5FEE" w:rsidP="00CB5FEE">
            <w:pPr>
              <w:numPr>
                <w:ilvl w:val="0"/>
                <w:numId w:val="2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Неблагополучные условия семейного воспитания,</w:t>
            </w:r>
          </w:p>
          <w:p w:rsidR="00CB5FEE" w:rsidRPr="00CB5FEE" w:rsidRDefault="00CB5FEE" w:rsidP="00CB5FEE">
            <w:pPr>
              <w:numPr>
                <w:ilvl w:val="0"/>
                <w:numId w:val="2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Взаимодействие семьи и школы,</w:t>
            </w:r>
          </w:p>
          <w:p w:rsidR="00CB5FEE" w:rsidRPr="00CB5FEE" w:rsidRDefault="00CB5FEE" w:rsidP="00CB5FEE">
            <w:pPr>
              <w:numPr>
                <w:ilvl w:val="0"/>
                <w:numId w:val="2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Работа с семьями повышенной конфликтности,</w:t>
            </w:r>
          </w:p>
          <w:p w:rsidR="00CB5FEE" w:rsidRPr="00CB5FEE" w:rsidRDefault="00CB5FEE" w:rsidP="00CB5FEE">
            <w:pPr>
              <w:numPr>
                <w:ilvl w:val="0"/>
                <w:numId w:val="25"/>
              </w:num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Детская агрессия и т.д.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lastRenderedPageBreak/>
        <w:t>В современных условиях главной целью воспитания является развитие и совершенствование личностных качеств личности Сегодня в большей степени от школы зависит, каким человеком станет в будущем ребѐнок – добрым или злым, высокоморальным или безнравственным, честным или преступником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с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этой целью школа изучает уровень воспитанности каждого. Результаты данной работы зависят не только от </w:t>
      </w:r>
      <w:proofErr w:type="gram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объективным</w:t>
      </w:r>
      <w:proofErr w:type="gram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факторов, но и от профессионализма учителя, его отношения к обучающемуся, желание изменить ситуацию к лучшему.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Предполагаемый результат</w:t>
      </w:r>
    </w:p>
    <w:p w:rsidR="00CB5FEE" w:rsidRPr="00CB5FEE" w:rsidRDefault="00CB5FEE" w:rsidP="00CB5FEE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В ходе реализации программы, направленной на совершенствование и дальнейшее развитие систем по профилактике правонарушений среди несовершеннолетних, планируется достижение следующих результатов:</w:t>
      </w:r>
    </w:p>
    <w:p w:rsidR="00CB5FEE" w:rsidRPr="00CB5FEE" w:rsidRDefault="00CB5FEE" w:rsidP="00CB5FEE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Создание системы профилакти</w:t>
      </w:r>
      <w:r>
        <w:rPr>
          <w:rFonts w:ascii="Arial" w:eastAsia="Times New Roman" w:hAnsi="Arial" w:cs="Arial"/>
          <w:color w:val="000000"/>
          <w:sz w:val="23"/>
          <w:szCs w:val="23"/>
        </w:rPr>
        <w:t>ческой работы в МБОУ «Михайло-Павловская СОШ»</w:t>
      </w:r>
    </w:p>
    <w:p w:rsidR="00CB5FEE" w:rsidRPr="00CB5FEE" w:rsidRDefault="00CB5FEE" w:rsidP="00CB5FEE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Разработка эффективных механизмов совместной деятельности участников воспитательной системы школы: родительской общественности, педагогического коллектива.</w:t>
      </w:r>
    </w:p>
    <w:p w:rsidR="00CB5FEE" w:rsidRPr="00CB5FEE" w:rsidRDefault="00CB5FEE" w:rsidP="00CB5FEE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Повышение психолого-педагогической грамотности родителей несовершеннолетних обучающихся школы.</w:t>
      </w:r>
    </w:p>
    <w:p w:rsidR="00CB5FEE" w:rsidRPr="00CB5FEE" w:rsidRDefault="00CB5FEE" w:rsidP="00CB5FEE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Повышение медико-психологической компетентности педагогического коллектива школы.</w:t>
      </w:r>
    </w:p>
    <w:p w:rsidR="00CB5FEE" w:rsidRPr="00CB5FEE" w:rsidRDefault="00CB5FEE" w:rsidP="00CB5FEE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Снижение факторов риска потребления ПАВ (</w:t>
      </w:r>
      <w:proofErr w:type="spellStart"/>
      <w:r w:rsidRPr="00CB5FEE">
        <w:rPr>
          <w:rFonts w:ascii="Arial" w:eastAsia="Times New Roman" w:hAnsi="Arial" w:cs="Arial"/>
          <w:color w:val="000000"/>
          <w:sz w:val="23"/>
          <w:szCs w:val="23"/>
        </w:rPr>
        <w:t>психоактивных</w:t>
      </w:r>
      <w:proofErr w:type="spellEnd"/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 веществ) в подростковой среде.</w:t>
      </w:r>
    </w:p>
    <w:p w:rsidR="00CB5FEE" w:rsidRPr="00CB5FEE" w:rsidRDefault="00CB5FEE" w:rsidP="00CB5FEE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Уменьшение числа «трудных» подростков в школе.</w:t>
      </w:r>
    </w:p>
    <w:p w:rsidR="00CB5FEE" w:rsidRPr="00CB5FEE" w:rsidRDefault="00CB5FEE" w:rsidP="00CB5FEE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>Активное и результативное участие несовершеннолетних обучающихся школы в различных конкурсах, соревнованиях.</w:t>
      </w:r>
    </w:p>
    <w:p w:rsidR="00CB5FEE" w:rsidRPr="00CB5FEE" w:rsidRDefault="00CB5FEE" w:rsidP="00CB5FEE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color w:val="000000"/>
          <w:sz w:val="23"/>
          <w:szCs w:val="23"/>
        </w:rPr>
        <w:t xml:space="preserve">Формирование здорового жизненного стиля и эффективных линий поведения у подростков. Создание здоровой и безопасной среды в </w:t>
      </w:r>
      <w:r>
        <w:rPr>
          <w:rFonts w:ascii="Arial" w:eastAsia="Times New Roman" w:hAnsi="Arial" w:cs="Arial"/>
          <w:color w:val="000000"/>
          <w:sz w:val="23"/>
          <w:szCs w:val="23"/>
        </w:rPr>
        <w:t>МБОУ «Михайло-Павловской СОШ»</w:t>
      </w: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CB5FEE" w:rsidRPr="00CB5FEE" w:rsidRDefault="00CB5FEE" w:rsidP="00CB5FEE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Содержание работы на этапах</w:t>
      </w:r>
      <w:r w:rsidRPr="00CB5FEE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CB5FE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программы</w:t>
      </w:r>
    </w:p>
    <w:tbl>
      <w:tblPr>
        <w:tblW w:w="140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12"/>
        <w:gridCol w:w="10695"/>
      </w:tblGrid>
      <w:tr w:rsidR="00CB5FEE" w:rsidRPr="00CB5FEE" w:rsidTr="00CB5FEE"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Название этапа</w:t>
            </w:r>
          </w:p>
        </w:tc>
        <w:tc>
          <w:tcPr>
            <w:tcW w:w="10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Содержание работы</w:t>
            </w:r>
          </w:p>
        </w:tc>
      </w:tr>
      <w:tr w:rsidR="00CB5FEE" w:rsidRPr="00CB5FEE" w:rsidTr="00CB5FEE">
        <w:trPr>
          <w:trHeight w:val="1335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1-й этап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Подготовительный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2023-202</w:t>
            </w: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 учебный год</w:t>
            </w:r>
          </w:p>
        </w:tc>
        <w:tc>
          <w:tcPr>
            <w:tcW w:w="10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Совершенствование нормативно-правовой базы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Определение стратегий и тактики деятельности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Укрепление </w:t>
            </w:r>
            <w:proofErr w:type="gram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межведомственного</w:t>
            </w:r>
            <w:proofErr w:type="gram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сотрудничества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Обобщение имеющегося опыта работы, ориентированного на профилактику правонарушений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Разработки методик и проведение в школе социологического исследования несовершеннолетних обучающихся, учителей, родителей, направленной на профилактику правонарушений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Поиск форм и методов вовлечение учащихся во внеурочную деятельность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rPr>
          <w:trHeight w:val="10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2-й этап. Внедрение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2024-202</w:t>
            </w: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 учебный год</w:t>
            </w:r>
          </w:p>
        </w:tc>
        <w:tc>
          <w:tcPr>
            <w:tcW w:w="10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Оказание социальной и психолого-педагогической поддержки несовершеннолетних обучающихся </w:t>
            </w:r>
            <w:proofErr w:type="gramStart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попавшим</w:t>
            </w:r>
            <w:proofErr w:type="gramEnd"/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в трудную жизненную ситуацию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Использование в учебно-воспитательном процессе школы личностно-ориентированных приѐмов и методов для формирования личностных ресурсов, обеспечивающих развитие у несовершеннолетнего обучающегося активного жизненного стиля поведения.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CB5FEE" w:rsidRPr="00CB5FEE" w:rsidTr="00CB5FEE">
        <w:trPr>
          <w:trHeight w:val="60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3-й этап. Отслеживание и анализ результатов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2025-202</w:t>
            </w: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 учебный год</w:t>
            </w:r>
          </w:p>
        </w:tc>
        <w:tc>
          <w:tcPr>
            <w:tcW w:w="10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Обработка и интерпретация полученной в ходе реализации программы информации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Соотношение результатов реализации программы с поставленными целями и задачами</w:t>
            </w:r>
          </w:p>
          <w:p w:rsidR="00CB5FEE" w:rsidRPr="00CB5FEE" w:rsidRDefault="00CB5FEE" w:rsidP="00CB5FEE">
            <w:pPr>
              <w:spacing w:after="162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5FE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Определения перспектив развития школы в этом направлении</w:t>
            </w:r>
          </w:p>
        </w:tc>
      </w:tr>
    </w:tbl>
    <w:p w:rsidR="005B20ED" w:rsidRDefault="005B20ED"/>
    <w:sectPr w:rsidR="005B20ED" w:rsidSect="00CB5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642"/>
    <w:multiLevelType w:val="multilevel"/>
    <w:tmpl w:val="B144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31089"/>
    <w:multiLevelType w:val="multilevel"/>
    <w:tmpl w:val="14F0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B3D3A"/>
    <w:multiLevelType w:val="multilevel"/>
    <w:tmpl w:val="11B0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A3E53"/>
    <w:multiLevelType w:val="multilevel"/>
    <w:tmpl w:val="6A5A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D0F36"/>
    <w:multiLevelType w:val="multilevel"/>
    <w:tmpl w:val="690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919F2"/>
    <w:multiLevelType w:val="multilevel"/>
    <w:tmpl w:val="22F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879EE"/>
    <w:multiLevelType w:val="multilevel"/>
    <w:tmpl w:val="D81E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56CA4"/>
    <w:multiLevelType w:val="multilevel"/>
    <w:tmpl w:val="3A2C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D7BA0"/>
    <w:multiLevelType w:val="multilevel"/>
    <w:tmpl w:val="D7C2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02A2A"/>
    <w:multiLevelType w:val="multilevel"/>
    <w:tmpl w:val="8B3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D1DE5"/>
    <w:multiLevelType w:val="multilevel"/>
    <w:tmpl w:val="158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A33A2"/>
    <w:multiLevelType w:val="multilevel"/>
    <w:tmpl w:val="3612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C68B4"/>
    <w:multiLevelType w:val="multilevel"/>
    <w:tmpl w:val="08B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E3B9C"/>
    <w:multiLevelType w:val="multilevel"/>
    <w:tmpl w:val="0C82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2736E"/>
    <w:multiLevelType w:val="multilevel"/>
    <w:tmpl w:val="0C30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8B4789"/>
    <w:multiLevelType w:val="multilevel"/>
    <w:tmpl w:val="17DE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B30E2E"/>
    <w:multiLevelType w:val="multilevel"/>
    <w:tmpl w:val="3FFE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B85AB5"/>
    <w:multiLevelType w:val="multilevel"/>
    <w:tmpl w:val="50EA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F01976"/>
    <w:multiLevelType w:val="multilevel"/>
    <w:tmpl w:val="186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5C76A9"/>
    <w:multiLevelType w:val="multilevel"/>
    <w:tmpl w:val="F90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AA5138"/>
    <w:multiLevelType w:val="multilevel"/>
    <w:tmpl w:val="46E0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8D529A"/>
    <w:multiLevelType w:val="multilevel"/>
    <w:tmpl w:val="276A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4E04B7"/>
    <w:multiLevelType w:val="multilevel"/>
    <w:tmpl w:val="3348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F6B79"/>
    <w:multiLevelType w:val="multilevel"/>
    <w:tmpl w:val="A772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7D5FA3"/>
    <w:multiLevelType w:val="multilevel"/>
    <w:tmpl w:val="6C5A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0921F3"/>
    <w:multiLevelType w:val="multilevel"/>
    <w:tmpl w:val="25B2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2"/>
  </w:num>
  <w:num w:numId="4">
    <w:abstractNumId w:val="9"/>
  </w:num>
  <w:num w:numId="5">
    <w:abstractNumId w:val="18"/>
  </w:num>
  <w:num w:numId="6">
    <w:abstractNumId w:val="22"/>
  </w:num>
  <w:num w:numId="7">
    <w:abstractNumId w:val="20"/>
  </w:num>
  <w:num w:numId="8">
    <w:abstractNumId w:val="17"/>
  </w:num>
  <w:num w:numId="9">
    <w:abstractNumId w:val="1"/>
  </w:num>
  <w:num w:numId="10">
    <w:abstractNumId w:val="24"/>
  </w:num>
  <w:num w:numId="11">
    <w:abstractNumId w:val="14"/>
  </w:num>
  <w:num w:numId="12">
    <w:abstractNumId w:val="7"/>
  </w:num>
  <w:num w:numId="13">
    <w:abstractNumId w:val="10"/>
  </w:num>
  <w:num w:numId="14">
    <w:abstractNumId w:val="25"/>
  </w:num>
  <w:num w:numId="15">
    <w:abstractNumId w:val="6"/>
  </w:num>
  <w:num w:numId="16">
    <w:abstractNumId w:val="5"/>
  </w:num>
  <w:num w:numId="17">
    <w:abstractNumId w:val="19"/>
  </w:num>
  <w:num w:numId="18">
    <w:abstractNumId w:val="8"/>
  </w:num>
  <w:num w:numId="19">
    <w:abstractNumId w:val="16"/>
  </w:num>
  <w:num w:numId="20">
    <w:abstractNumId w:val="11"/>
  </w:num>
  <w:num w:numId="21">
    <w:abstractNumId w:val="13"/>
  </w:num>
  <w:num w:numId="22">
    <w:abstractNumId w:val="3"/>
  </w:num>
  <w:num w:numId="23">
    <w:abstractNumId w:val="12"/>
  </w:num>
  <w:num w:numId="24">
    <w:abstractNumId w:val="21"/>
  </w:num>
  <w:num w:numId="25">
    <w:abstractNumId w:val="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5FEE"/>
    <w:rsid w:val="005B20ED"/>
    <w:rsid w:val="00CB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4361</Words>
  <Characters>24860</Characters>
  <Application>Microsoft Office Word</Application>
  <DocSecurity>0</DocSecurity>
  <Lines>207</Lines>
  <Paragraphs>58</Paragraphs>
  <ScaleCrop>false</ScaleCrop>
  <Company/>
  <LinksUpToDate>false</LinksUpToDate>
  <CharactersWithSpaces>29163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2024-02-22T11:01:00Z</dcterms:created>
  <dcterms:modified xsi:type="dcterms:W3CDTF">2024-02-22T11:04:00Z</dcterms:modified>
</cp:coreProperties>
</file>